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t>Harmonogram zajęć w ramach projektu „Fabryka Kompetencji Kluczowych”</w:t>
      </w:r>
    </w:p>
    <w:p>
      <w:pPr>
        <w:pStyle w:val="Normal"/>
        <w:spacing w:lineRule="auto" w:line="240" w:before="0" w:after="0"/>
        <w:jc w:val="center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t>w Szkole Podstawowej nr 4 im. Zdobywców Kosmosu w Koszalinie</w:t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bookmarkStart w:id="0" w:name="_Hlk30694177"/>
      <w:bookmarkEnd w:id="0"/>
      <w:r>
        <w:rPr>
          <w:rFonts w:cs="Segoe UI" w:ascii="Segoe UI" w:hAnsi="Segoe UI"/>
          <w:sz w:val="24"/>
          <w:szCs w:val="24"/>
        </w:rPr>
        <w:t>Zajęcia odbywają się w budynku Szkoły Podstawowej nr 4 im. Zdobywców Kosmosu  w Koszalinie, przy ul. Podgórnej 45</w:t>
      </w:r>
    </w:p>
    <w:tbl>
      <w:tblPr>
        <w:tblStyle w:val="Tabela-Siatka"/>
        <w:tblW w:w="14822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1558"/>
        <w:gridCol w:w="1984"/>
        <w:gridCol w:w="1985"/>
        <w:gridCol w:w="1985"/>
        <w:gridCol w:w="1984"/>
        <w:gridCol w:w="1985"/>
        <w:gridCol w:w="1983"/>
      </w:tblGrid>
      <w:tr>
        <w:trPr>
          <w:cantSplit w:val="true"/>
        </w:trPr>
        <w:tc>
          <w:tcPr>
            <w:tcW w:w="135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  <w:t>Data</w:t>
            </w:r>
          </w:p>
        </w:tc>
        <w:tc>
          <w:tcPr>
            <w:tcW w:w="1558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  <w:t>Dzień tygodnia</w:t>
            </w:r>
          </w:p>
        </w:tc>
        <w:tc>
          <w:tcPr>
            <w:tcW w:w="11906" w:type="dxa"/>
            <w:gridSpan w:val="6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  <w:t>Formy wsparcia w ramach Projektu</w:t>
            </w:r>
          </w:p>
        </w:tc>
      </w:tr>
      <w:tr>
        <w:trPr>
          <w:cantSplit w:val="true"/>
        </w:trPr>
        <w:tc>
          <w:tcPr>
            <w:tcW w:w="135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</w:r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Garamond" w:hAnsi="Garamond"/>
                <w:b/>
                <w:b/>
              </w:rPr>
            </w:pPr>
            <w:r>
              <w:rPr>
                <w:rFonts w:cs="Calibri" w:ascii="Garamond" w:hAnsi="Garamond"/>
                <w:b/>
                <w:i/>
                <w:iCs/>
                <w:color w:val="000000"/>
              </w:rPr>
              <w:t>Zajęcia dodatkowe dla uczniów z zakresu programowania gier komputerowych w środowisku Scratch, budowy i programowania robotów Lego EVO3 oraz pisania aplikacji na urządzenia mobilne z systemem android za pomocą środowiska MIT App Inventor lub innego.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b/>
                <w:b/>
                <w:sz w:val="24"/>
                <w:szCs w:val="24"/>
              </w:rPr>
            </w:pPr>
            <w:r>
              <w:rPr>
                <w:rFonts w:cs="Segoe UI" w:ascii="Garamond" w:hAnsi="Garamond"/>
                <w:b/>
                <w:sz w:val="24"/>
                <w:szCs w:val="24"/>
              </w:rPr>
              <w:t xml:space="preserve">Zajęcia wspomagające proces uczenia się i nabywania kompetencji kluczowych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Garamond" w:hAnsi="Garamond"/>
                <w:b/>
                <w:sz w:val="24"/>
                <w:szCs w:val="24"/>
              </w:rPr>
              <w:t>„</w:t>
            </w:r>
            <w:r>
              <w:rPr>
                <w:rFonts w:cs="Segoe UI" w:ascii="Garamond" w:hAnsi="Garamond"/>
                <w:b/>
                <w:sz w:val="24"/>
                <w:szCs w:val="24"/>
              </w:rPr>
              <w:t>Jak się uczyć, aby się nauczyć”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b/>
                <w:b/>
                <w:sz w:val="24"/>
                <w:szCs w:val="24"/>
              </w:rPr>
            </w:pPr>
            <w:r>
              <w:rPr>
                <w:rFonts w:cs="Segoe UI" w:ascii="Garamond" w:hAnsi="Garamond"/>
                <w:b/>
                <w:sz w:val="24"/>
                <w:szCs w:val="24"/>
              </w:rPr>
              <w:t xml:space="preserve">Zajęcia z zakresu fizyki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Garamond" w:hAnsi="Garamond"/>
                <w:b/>
                <w:sz w:val="24"/>
                <w:szCs w:val="24"/>
              </w:rPr>
              <w:t>„</w:t>
            </w:r>
            <w:r>
              <w:rPr>
                <w:rFonts w:cs="Segoe UI" w:ascii="Garamond" w:hAnsi="Garamond"/>
                <w:b/>
                <w:sz w:val="24"/>
                <w:szCs w:val="24"/>
              </w:rPr>
              <w:t>Przez eksperyment do wiedzy”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b/>
                <w:b/>
                <w:sz w:val="24"/>
                <w:szCs w:val="24"/>
              </w:rPr>
            </w:pPr>
            <w:r>
              <w:rPr>
                <w:rFonts w:cs="Segoe UI" w:ascii="Garamond" w:hAnsi="Garamond"/>
                <w:b/>
                <w:bCs/>
                <w:color w:val="00000A"/>
                <w:sz w:val="24"/>
                <w:szCs w:val="24"/>
              </w:rPr>
              <w:t>Zajęcia z zakresu przyrody „Świat pod mikroskopem”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</w:rPr>
            </w:pPr>
            <w:r>
              <w:rPr>
                <w:rFonts w:cs="Segoe UI" w:ascii="Segoe UI" w:hAnsi="Segoe UI"/>
                <w:b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03.02.2020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06.02.2020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24.02.2020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27.02.2020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02.03.2020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05.03.2020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09.03.2020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12.03.2020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19.03.2020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26.03.2020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30.03.2020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  <w:vertAlign w:val="superscript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Garamond" w:hAnsi="Garamond"/>
                <w:sz w:val="24"/>
                <w:szCs w:val="24"/>
              </w:rPr>
              <w:t>-17</w:t>
            </w:r>
            <w:r>
              <w:rPr>
                <w:rFonts w:cs="Segoe UI" w:ascii="Garamond" w:hAnsi="Garamond"/>
                <w:sz w:val="24"/>
                <w:szCs w:val="24"/>
                <w:vertAlign w:val="superscript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Bartosz Różański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Sala7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4.02.2020r.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16.30-18.00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Elżbieta Zwolińska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4.02.2020r.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18.00-19.30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Elżbieta Zwolińska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25.02.2020r.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16.30-18.00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Elżbieta Zwolińska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25.02.2020r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18.00-19.30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Elżbieta Zwolińska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3.03.2020r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16.30-18.00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Elżbieta Zwolińska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3.03.2020r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18.00-19.30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Elżbieta Zwolińska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10.03.2020r.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16.30-18.00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Elżbieta Zwolińska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10.03.2020r.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18.00-19.30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Elżbieta Zwolińska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17.03.2020r.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16.30-18.00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 xml:space="preserve">Elżbieta Zwolińska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17.03.2020r.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18.00-19.30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 xml:space="preserve">Elżbieta Zwolińska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24.03.2020r.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16.30-18.00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 xml:space="preserve">Elżbieta Zwolińska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24.03.2020r.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18.00-19.30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 xml:space="preserve">Elżbieta Zwolińska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31.03.2020r.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16.30-18.00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 xml:space="preserve">Elżbieta Zwolińska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31.03.2020r.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wtorek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18.00-19.30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nr7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 xml:space="preserve">Elżbieta Zwolińska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03.02.2020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20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 xml:space="preserve">50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07.02.2020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piątek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00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24.02.2020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20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 xml:space="preserve">50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28.02.2020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piątek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00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02.03.2020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20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06.03.2020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piątek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00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09.03.2020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20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13.03.2020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piątek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00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16.03.2020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20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20.03.2020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piątek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00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23.03.2020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20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27.03.2020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piątek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00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30.03.2020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15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20</w:t>
            </w:r>
            <w:r>
              <w:rPr>
                <w:rFonts w:cs="Segoe UI" w:ascii="Segoe UI" w:hAnsi="Segoe UI"/>
                <w:sz w:val="20"/>
                <w:szCs w:val="20"/>
              </w:rPr>
              <w:t>-16</w:t>
            </w:r>
            <w:r>
              <w:rPr>
                <w:rFonts w:cs="Segoe UI" w:ascii="Segoe UI" w:hAnsi="Segoe UI"/>
                <w:sz w:val="20"/>
                <w:szCs w:val="20"/>
                <w:vertAlign w:val="superscript"/>
              </w:rPr>
              <w:t>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sala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prowadzący: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Izabella Rzadkiewicz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6.02.2020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13:30 -15:00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 Krystyna Wierzbicka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27.02.2020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13:30 -15:00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 Krystyna Wierzbicka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5.03.2020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13:30 -15:00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 Krystyna Wierzbicka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12.03.2020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13:30 -15:00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 Krystyna Wierzbicka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19.03.2020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13:30 -15:00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prowadzący: Krystyna Wierzbicka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26.03.2020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czwartek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13:30 -15:00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cs="Segoe UI" w:ascii="Garamond" w:hAnsi="Garamond"/>
                <w:sz w:val="24"/>
                <w:szCs w:val="24"/>
              </w:rPr>
              <w:t>sala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 w:cs="Segoe UI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="Segoe UI" w:ascii="Garamond" w:hAnsi="Garamond"/>
                <w:sz w:val="24"/>
                <w:szCs w:val="24"/>
              </w:rPr>
              <w:t>prowadzący: Krystyna Wierzbicka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t>Harmonogram zajęć w ramach projektu „Fabryka Kompetencji Kluczowych”</w:t>
      </w:r>
    </w:p>
    <w:p>
      <w:pPr>
        <w:pStyle w:val="Normal"/>
        <w:spacing w:lineRule="auto" w:line="240" w:before="0" w:after="0"/>
        <w:jc w:val="center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t>w Szkole Podstawowej nr 4 im. Zdobywców Kosmosu w Koszalinie</w:t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>Zajęcia odbywają się w budynku Szkoły Podstawowej nr 4 im. Zdobywców Kosmosu  w Koszalinie, przy ul. Podgórnej 45</w:t>
      </w:r>
    </w:p>
    <w:tbl>
      <w:tblPr>
        <w:tblStyle w:val="Tabela-Siatka1"/>
        <w:tblW w:w="14449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8641"/>
      </w:tblGrid>
      <w:tr>
        <w:trPr>
          <w:trHeight w:val="464" w:hRule="atLeast"/>
        </w:trPr>
        <w:tc>
          <w:tcPr>
            <w:tcW w:w="5807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rPr>
                <w:rFonts w:ascii="Segoe UI" w:hAnsi="Segoe UI" w:cs="Segoe UI"/>
                <w:bCs/>
              </w:rPr>
            </w:pPr>
            <w:r>
              <w:rPr>
                <w:rFonts w:eastAsia="Times New Roman" w:cs="Segoe UI" w:ascii="Segoe UI" w:hAnsi="Segoe UI"/>
                <w:bCs/>
                <w:sz w:val="20"/>
                <w:szCs w:val="20"/>
                <w:lang w:eastAsia="pl-PL"/>
              </w:rPr>
              <w:t>Nazwa formy wsparcia w ramach Projektu:</w:t>
            </w:r>
          </w:p>
        </w:tc>
        <w:tc>
          <w:tcPr>
            <w:tcW w:w="86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 w:ascii="Calibri" w:hAnsi="Calibri"/>
                <w:i/>
                <w:iCs/>
                <w:color w:val="000000"/>
                <w:sz w:val="22"/>
                <w:szCs w:val="22"/>
                <w:lang w:eastAsia="pl-PL"/>
              </w:rPr>
              <w:t>Zajęcia dodatkowe dla uczniów z zakresu programowania gier komputerowych w środowisku Scratch, budowy i programowania robotów Lego EVO3 oraz pisania aplikacji na urządzenia mobilne z systemem android za pomocą środowiska MIT App Inventor lub innego.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tbl>
      <w:tblPr>
        <w:tblStyle w:val="Tabela-Siatka"/>
        <w:tblW w:w="14432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5"/>
        <w:gridCol w:w="2521"/>
        <w:gridCol w:w="2523"/>
        <w:gridCol w:w="2521"/>
        <w:gridCol w:w="1239"/>
        <w:gridCol w:w="3802"/>
      </w:tblGrid>
      <w:tr>
        <w:trPr>
          <w:trHeight w:val="375" w:hRule="atLeast"/>
        </w:trPr>
        <w:tc>
          <w:tcPr>
            <w:tcW w:w="1825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3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9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sala</w:t>
            </w:r>
          </w:p>
        </w:tc>
        <w:tc>
          <w:tcPr>
            <w:tcW w:w="3802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sz w:val="24"/>
                <w:szCs w:val="24"/>
              </w:rPr>
            </w:pPr>
            <w:r>
              <w:rPr>
                <w:rFonts w:cs="Segoe UI" w:ascii="Segoe UI" w:hAnsi="Segoe UI"/>
                <w:b/>
                <w:sz w:val="24"/>
                <w:szCs w:val="24"/>
              </w:rPr>
              <w:t>Uwagi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30.01.2020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30</w:t>
            </w:r>
            <w:r>
              <w:rPr>
                <w:rFonts w:cs="Segoe UI" w:ascii="Segoe UI" w:hAnsi="Segoe UI"/>
                <w:sz w:val="24"/>
                <w:szCs w:val="24"/>
              </w:rPr>
              <w:t>-18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 xml:space="preserve">45, 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Godziny narastająco - 3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03.02.2020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5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06.02.2020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 xml:space="preserve">45, 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24.02.2020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9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27.02.2020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11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02.03.2020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05.03.2020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15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09.03.2020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17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12.03.2020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16.03.2020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21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19.03.2020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23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26.03.2020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25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30.03.2020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27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02.04.2020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29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06.04.2020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31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16.04.2020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33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20.04.2020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35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27.04.2020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37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30.04.2020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39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04.05.2020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41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07.05.2020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43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11.05.2020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45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14.05.2020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47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18.05.2020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49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21.05.2020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51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25.05.2020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53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28.05.2020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55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01.06.2020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-17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57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04.06.2020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16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15</w:t>
            </w:r>
            <w:r>
              <w:rPr>
                <w:rFonts w:cs="Segoe UI" w:ascii="Segoe UI" w:hAnsi="Segoe UI"/>
                <w:sz w:val="24"/>
                <w:szCs w:val="24"/>
              </w:rPr>
              <w:t>-18</w:t>
            </w:r>
            <w:r>
              <w:rPr>
                <w:rFonts w:cs="Segoe UI" w:ascii="Segoe UI" w:hAnsi="Segoe U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Bartosz Różański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7</w:t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60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08.06.2020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Termin Rezerwowy</w:t>
            </w:r>
          </w:p>
        </w:tc>
      </w:tr>
      <w:tr>
        <w:trPr>
          <w:trHeight w:val="633" w:hRule="atLeast"/>
        </w:trPr>
        <w:tc>
          <w:tcPr>
            <w:tcW w:w="18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15.06.2020</w:t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2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380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Termin Rezerwowy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09.01.2020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13:30 – 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16.01.2020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13:30-15:00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4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23.01.2020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13:00-15:00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6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30.01.2020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13:30-15:00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8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6.02.2020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13:30-15:00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10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27.02.2020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13:30-15:00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12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5.03.2020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13:30-15:00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14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12.03.2020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13:30-15:00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16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19.03.2020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13:30-15:00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18</w:t>
            </w:r>
          </w:p>
        </w:tc>
      </w:tr>
      <w:tr>
        <w:trPr>
          <w:trHeight w:val="633" w:hRule="atLeast"/>
        </w:trPr>
        <w:tc>
          <w:tcPr>
            <w:tcW w:w="1825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26.03.2020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czwartek</w:t>
            </w:r>
          </w:p>
        </w:tc>
        <w:tc>
          <w:tcPr>
            <w:tcW w:w="2523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13:30-15:00</w:t>
            </w:r>
          </w:p>
        </w:tc>
        <w:tc>
          <w:tcPr>
            <w:tcW w:w="2521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Krystyna Wierzbicka</w:t>
            </w:r>
          </w:p>
        </w:tc>
        <w:tc>
          <w:tcPr>
            <w:tcW w:w="1239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cs="Segoe UI" w:ascii="Segoe UI" w:hAnsi="Segoe UI"/>
                <w:sz w:val="24"/>
                <w:szCs w:val="24"/>
              </w:rPr>
              <w:t>19</w:t>
            </w:r>
          </w:p>
        </w:tc>
        <w:tc>
          <w:tcPr>
            <w:tcW w:w="3802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/>
                <w:sz w:val="24"/>
                <w:szCs w:val="24"/>
              </w:rPr>
            </w:pPr>
            <w:r>
              <w:rPr>
                <w:rFonts w:ascii="Segoe UI" w:hAnsi="Segoe UI"/>
                <w:sz w:val="24"/>
                <w:szCs w:val="24"/>
              </w:rPr>
              <w:t>20</w:t>
            </w:r>
          </w:p>
        </w:tc>
      </w:tr>
    </w:tbl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jc w:val="center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Segoe U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123190" simplePos="0" locked="0" layoutInCell="1" allowOverlap="1" relativeHeight="11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9286875" cy="651510"/>
          <wp:effectExtent l="0" t="0" r="0" b="0"/>
          <wp:wrapTight wrapText="bothSides">
            <wp:wrapPolygon edited="0">
              <wp:start x="-34" y="0"/>
              <wp:lineTo x="-34" y="20793"/>
              <wp:lineTo x="21574" y="20793"/>
              <wp:lineTo x="21574" y="0"/>
              <wp:lineTo x="-34" y="0"/>
            </wp:wrapPolygon>
          </wp:wrapTight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6875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66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46f9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46f9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6f9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Default" w:customStyle="1">
    <w:name w:val="Default"/>
    <w:qFormat/>
    <w:rsid w:val="005c085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046f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46f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6f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f5b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8B36-44E8-48A7-9EFD-EA30C260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LibreOffice/5.2.0.4$Windows_X86_64 LibreOffice_project/066b007f5ebcc236395c7d282ba488bca6720265</Application>
  <Pages>10</Pages>
  <Words>821</Words>
  <Characters>5797</Characters>
  <CharactersWithSpaces>6118</CharactersWithSpaces>
  <Paragraphs>515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2020-02-11T22:54:00Z</dcterms:created>
  <dc:creator>Sławomir Janusz Tkaczyk</dc:creator>
  <dc:description/>
  <dc:language>pl-PL</dc:language>
  <cp:lastModifiedBy/>
  <cp:lastPrinted>2017-10-27T09:36:00Z</cp:lastPrinted>
  <dcterms:modified xsi:type="dcterms:W3CDTF">2020-02-12T18:35:04Z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