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635F" w14:textId="77EC59B4" w:rsidR="0057392B" w:rsidRDefault="0057392B" w:rsidP="0077374E">
      <w:pPr>
        <w:jc w:val="center"/>
      </w:pPr>
      <w:r w:rsidRPr="0057392B">
        <w:t xml:space="preserve">REGULAMIN PRZYZNAWANIA UCZNIOM SZKOŁY PODSTAWOWEJ NR 4 </w:t>
      </w:r>
      <w:r w:rsidR="0077374E">
        <w:t xml:space="preserve">IM. ZDOBYWCÓW KOSMOSU </w:t>
      </w:r>
      <w:r w:rsidRPr="0057392B">
        <w:t>W KOSZALINIE NAGRÓD RADY RODZICÓW ZA SZCZEGÓLNE OSIĄGNIĘCIA</w:t>
      </w:r>
    </w:p>
    <w:p w14:paraId="357A2F48" w14:textId="77777777" w:rsidR="0077374E" w:rsidRDefault="0077374E" w:rsidP="0077374E">
      <w:pPr>
        <w:jc w:val="center"/>
      </w:pPr>
    </w:p>
    <w:p w14:paraId="1AF04CCD" w14:textId="7A63E01A" w:rsidR="0057392B" w:rsidRPr="0007245B" w:rsidRDefault="00796294" w:rsidP="0057392B">
      <w:pPr>
        <w:rPr>
          <w:b/>
          <w:bCs/>
        </w:rPr>
      </w:pPr>
      <w:r>
        <w:rPr>
          <w:b/>
          <w:bCs/>
        </w:rPr>
        <w:t xml:space="preserve">1. </w:t>
      </w:r>
      <w:r w:rsidR="0057392B" w:rsidRPr="0007245B">
        <w:rPr>
          <w:b/>
          <w:bCs/>
        </w:rPr>
        <w:t xml:space="preserve">Zasady ogólne: </w:t>
      </w:r>
    </w:p>
    <w:p w14:paraId="3180A5D8" w14:textId="7A40DF13" w:rsidR="0057392B" w:rsidRDefault="00796294" w:rsidP="0057392B">
      <w:r>
        <w:t>a)</w:t>
      </w:r>
      <w:r w:rsidR="0057392B" w:rsidRPr="0057392B">
        <w:t xml:space="preserve"> Nagroda może być przyznawana uczniom </w:t>
      </w:r>
      <w:r w:rsidR="0007245B">
        <w:t xml:space="preserve">klas I-VIII </w:t>
      </w:r>
      <w:r w:rsidR="0057392B" w:rsidRPr="0057392B">
        <w:t xml:space="preserve">Szkoły Podstawowej nr 4 w Koszalinie, którzy zdobywając osiągnięcia reprezentowali szkołę i byli przygotowywani do olimpiad, konkursów, zawodów sportowych </w:t>
      </w:r>
      <w:r w:rsidR="0077374E">
        <w:t xml:space="preserve">itp. </w:t>
      </w:r>
      <w:r w:rsidR="0057392B" w:rsidRPr="0057392B">
        <w:t xml:space="preserve">przez nauczycieli Szkoły Podstawowej nr 4 w Koszalinie. </w:t>
      </w:r>
    </w:p>
    <w:p w14:paraId="3B79AD05" w14:textId="0B90EA28" w:rsidR="0057392B" w:rsidRDefault="00796294" w:rsidP="0057392B">
      <w:r>
        <w:t>b)</w:t>
      </w:r>
      <w:r w:rsidR="0057392B" w:rsidRPr="0057392B">
        <w:t xml:space="preserve"> W przypadku, gdy osiągnięcie dotyczy grupy uczniów (zespół, drużyna), nagroda przyznawana jest grupie. </w:t>
      </w:r>
    </w:p>
    <w:p w14:paraId="0C3CBDA8" w14:textId="2E953DD6" w:rsidR="0057392B" w:rsidRDefault="00796294" w:rsidP="0057392B">
      <w:r>
        <w:t xml:space="preserve">c) </w:t>
      </w:r>
      <w:r w:rsidR="0057392B" w:rsidRPr="0057392B">
        <w:t xml:space="preserve"> Nagrody przyznaje Rada Rodziców Szkoły Podstawowej nr 4 w Koszalinie na wniosek Rady Pedagogicznej. </w:t>
      </w:r>
    </w:p>
    <w:p w14:paraId="3D428126" w14:textId="6717C740" w:rsidR="0077374E" w:rsidRDefault="00796294" w:rsidP="0057392B">
      <w:r>
        <w:t>d)</w:t>
      </w:r>
      <w:r w:rsidR="0077374E">
        <w:t xml:space="preserve"> Rodzaje nagród:</w:t>
      </w:r>
    </w:p>
    <w:p w14:paraId="019DC5D7" w14:textId="242E52EF" w:rsidR="0077374E" w:rsidRPr="00766580" w:rsidRDefault="00796294" w:rsidP="0007245B">
      <w:pPr>
        <w:spacing w:after="0"/>
        <w:rPr>
          <w:b/>
          <w:bCs/>
        </w:rPr>
      </w:pPr>
      <w:r w:rsidRPr="00766580">
        <w:rPr>
          <w:b/>
          <w:bCs/>
        </w:rPr>
        <w:t>-</w:t>
      </w:r>
      <w:r w:rsidR="0077374E" w:rsidRPr="00766580">
        <w:rPr>
          <w:b/>
          <w:bCs/>
        </w:rPr>
        <w:t xml:space="preserve"> bon podarunkowy</w:t>
      </w:r>
    </w:p>
    <w:p w14:paraId="38B16C1D" w14:textId="7A4999D8" w:rsidR="0077374E" w:rsidRPr="00766580" w:rsidRDefault="00796294" w:rsidP="0007245B">
      <w:pPr>
        <w:spacing w:after="0"/>
        <w:rPr>
          <w:b/>
          <w:bCs/>
        </w:rPr>
      </w:pPr>
      <w:r w:rsidRPr="00766580">
        <w:rPr>
          <w:b/>
          <w:bCs/>
        </w:rPr>
        <w:t>-</w:t>
      </w:r>
      <w:r w:rsidR="0077374E" w:rsidRPr="00766580">
        <w:rPr>
          <w:b/>
          <w:bCs/>
        </w:rPr>
        <w:t xml:space="preserve"> nagroda rzeczowa</w:t>
      </w:r>
    </w:p>
    <w:p w14:paraId="5F0B2D3D" w14:textId="77777777" w:rsidR="0007245B" w:rsidRDefault="0007245B" w:rsidP="0007245B">
      <w:pPr>
        <w:spacing w:after="0"/>
      </w:pPr>
    </w:p>
    <w:p w14:paraId="5DE173C6" w14:textId="7EF27961" w:rsidR="0077374E" w:rsidRDefault="00796294" w:rsidP="0057392B">
      <w:r>
        <w:t>e)</w:t>
      </w:r>
      <w:r w:rsidR="00766580">
        <w:t xml:space="preserve"> </w:t>
      </w:r>
      <w:r w:rsidR="0077374E" w:rsidRPr="0077374E">
        <w:t xml:space="preserve">W przypadku przyznania przez </w:t>
      </w:r>
      <w:r w:rsidR="0077374E">
        <w:t>Radę Rodziców</w:t>
      </w:r>
      <w:r w:rsidR="0077374E" w:rsidRPr="0077374E">
        <w:t xml:space="preserve"> w danym roku szkolnym kilku bądź kilkunastu nagród mogą mieć on</w:t>
      </w:r>
      <w:r w:rsidR="0007245B">
        <w:t>e</w:t>
      </w:r>
      <w:r w:rsidR="0077374E" w:rsidRPr="0077374E">
        <w:t xml:space="preserve"> różną wartość.</w:t>
      </w:r>
    </w:p>
    <w:p w14:paraId="0F9AF809" w14:textId="59B759D0" w:rsidR="0057392B" w:rsidRDefault="00796294" w:rsidP="0057392B">
      <w:r>
        <w:t>f)</w:t>
      </w:r>
      <w:r w:rsidR="0057392B" w:rsidRPr="0057392B">
        <w:t xml:space="preserve"> Nagrody wręczane są uczniom na zakończenie każdego roku szkolnego. </w:t>
      </w:r>
    </w:p>
    <w:p w14:paraId="39B623B1" w14:textId="48A83124" w:rsidR="0057392B" w:rsidRDefault="00796294" w:rsidP="0057392B">
      <w:r>
        <w:t>g)</w:t>
      </w:r>
      <w:r w:rsidR="0057392B" w:rsidRPr="0057392B">
        <w:t xml:space="preserve"> </w:t>
      </w:r>
      <w:r w:rsidR="0057392B" w:rsidRPr="00766580">
        <w:rPr>
          <w:u w:val="single"/>
        </w:rPr>
        <w:t>Warunkiem otrzymania nagrody jest uregulowanie rocznej opłaty na Radę Rodziców Szkoły Podstawowej nr 4 w Koszalinie.</w:t>
      </w:r>
      <w:r w:rsidR="0057392B" w:rsidRPr="0057392B">
        <w:t xml:space="preserve"> </w:t>
      </w:r>
    </w:p>
    <w:p w14:paraId="15B77D67" w14:textId="35020030" w:rsidR="0077374E" w:rsidRDefault="00796294" w:rsidP="0057392B">
      <w:r>
        <w:t>h)</w:t>
      </w:r>
      <w:r w:rsidR="0077374E">
        <w:t xml:space="preserve"> Nagrody zostaną przyznane pod warunkiem posiadania przez Radę Rodziców odpowiednich środków finansowych na ich realizację.</w:t>
      </w:r>
    </w:p>
    <w:p w14:paraId="4C9BBDE6" w14:textId="77777777" w:rsidR="0007245B" w:rsidRDefault="0007245B" w:rsidP="0057392B"/>
    <w:p w14:paraId="3985FD4B" w14:textId="6F330C2F" w:rsidR="0007245B" w:rsidRPr="00A742DB" w:rsidRDefault="00796294" w:rsidP="00796294">
      <w:pPr>
        <w:rPr>
          <w:b/>
          <w:bCs/>
        </w:rPr>
      </w:pPr>
      <w:r>
        <w:rPr>
          <w:b/>
          <w:bCs/>
        </w:rPr>
        <w:t xml:space="preserve">2. </w:t>
      </w:r>
      <w:r w:rsidR="0007245B" w:rsidRPr="00A742DB">
        <w:rPr>
          <w:b/>
          <w:bCs/>
        </w:rPr>
        <w:t>Kryteria przyznawania nagród (klasy IV-VIII):</w:t>
      </w:r>
    </w:p>
    <w:p w14:paraId="5FE395E7" w14:textId="08E7F5C8" w:rsidR="0007245B" w:rsidRDefault="0007245B" w:rsidP="0057392B">
      <w:r w:rsidRPr="0007245B">
        <w:t xml:space="preserve">a) za wysokie wyniki w nauce (średnia ocen co najmniej </w:t>
      </w:r>
      <w:r w:rsidR="00766580">
        <w:t>4,75</w:t>
      </w:r>
      <w:r w:rsidRPr="0007245B">
        <w:t xml:space="preserve">) </w:t>
      </w:r>
    </w:p>
    <w:p w14:paraId="4EB7F0E8" w14:textId="77777777" w:rsidR="00796294" w:rsidRDefault="0007245B" w:rsidP="0057392B">
      <w:r w:rsidRPr="0007245B">
        <w:t xml:space="preserve">b) za sukcesy w olimpiadach naukowych na szczeblu co najmniej powiatowym </w:t>
      </w:r>
    </w:p>
    <w:p w14:paraId="357EE32E" w14:textId="77777777" w:rsidR="00796294" w:rsidRDefault="0007245B" w:rsidP="0057392B">
      <w:r w:rsidRPr="0007245B">
        <w:t xml:space="preserve">c) za sukcesy sportowe na szczeblu co najmniej powiatowym </w:t>
      </w:r>
    </w:p>
    <w:p w14:paraId="1892B4CD" w14:textId="01A1C13D" w:rsidR="0007245B" w:rsidRDefault="0007245B" w:rsidP="0057392B">
      <w:r w:rsidRPr="0007245B">
        <w:t xml:space="preserve">d) za aktywny udział w życiu szkoły i społeczności lokalnej (np. udział w uroczystościach szkolnych i lokalnych, udział w przedstawieniach i akademiach, prezentowanie wartościowych postaw społecznych m.in. bezinteresowne okazywanie pomocy rówieśniczej, reagowanie na zachowania niewłaściwe) </w:t>
      </w:r>
    </w:p>
    <w:p w14:paraId="16CCAADD" w14:textId="77777777" w:rsidR="00EF2CBC" w:rsidRDefault="00EF2CBC" w:rsidP="00796294">
      <w:pPr>
        <w:rPr>
          <w:b/>
          <w:bCs/>
        </w:rPr>
      </w:pPr>
    </w:p>
    <w:p w14:paraId="69EB93E5" w14:textId="3B390DA1" w:rsidR="00A742DB" w:rsidRPr="00A742DB" w:rsidRDefault="00796294" w:rsidP="00796294">
      <w:pPr>
        <w:rPr>
          <w:b/>
          <w:bCs/>
        </w:rPr>
      </w:pPr>
      <w:r>
        <w:rPr>
          <w:b/>
          <w:bCs/>
        </w:rPr>
        <w:lastRenderedPageBreak/>
        <w:t xml:space="preserve">3. </w:t>
      </w:r>
      <w:r w:rsidR="0007245B" w:rsidRPr="00A742DB">
        <w:rPr>
          <w:b/>
          <w:bCs/>
        </w:rPr>
        <w:t>Kryteria przyznawania nagród (klasy</w:t>
      </w:r>
      <w:r w:rsidR="00A742DB" w:rsidRPr="00A742DB">
        <w:rPr>
          <w:b/>
          <w:bCs/>
        </w:rPr>
        <w:t xml:space="preserve"> </w:t>
      </w:r>
      <w:r w:rsidR="0007245B" w:rsidRPr="00A742DB">
        <w:rPr>
          <w:b/>
          <w:bCs/>
        </w:rPr>
        <w:t>III):</w:t>
      </w:r>
    </w:p>
    <w:p w14:paraId="3F8E5D61" w14:textId="330705F0" w:rsidR="00A742DB" w:rsidRDefault="0007245B" w:rsidP="0057392B">
      <w:r w:rsidRPr="0007245B">
        <w:t>a) za wysokie wyniki w nauce – łącznie z pierwszego etap</w:t>
      </w:r>
      <w:r w:rsidR="00A742DB">
        <w:t>u</w:t>
      </w:r>
      <w:r w:rsidRPr="0007245B">
        <w:t xml:space="preserve"> edukacji szkolnej </w:t>
      </w:r>
    </w:p>
    <w:p w14:paraId="676D00B9" w14:textId="77777777" w:rsidR="00A742DB" w:rsidRDefault="0007245B" w:rsidP="0057392B">
      <w:r w:rsidRPr="0007245B">
        <w:t xml:space="preserve">b) za sukcesy w konkursach szkolnych </w:t>
      </w:r>
    </w:p>
    <w:p w14:paraId="1321CC0A" w14:textId="7F817163" w:rsidR="0007245B" w:rsidRDefault="0007245B" w:rsidP="0057392B">
      <w:r w:rsidRPr="0007245B">
        <w:t>c) za aktywny udział w życiu szkoły i społeczności lokalnej (np. udział w uroczystościach szkolnych i lokalnych, udział w przedstawieniach i</w:t>
      </w:r>
      <w:r w:rsidR="00A742DB">
        <w:t xml:space="preserve"> akademiach</w:t>
      </w:r>
      <w:r w:rsidRPr="0007245B">
        <w:t>, prezentowanie wartościowych postaw społecznych m.in. bezinteresowne okazywanie pomocy rówieśniczej, reagowanie na zachowania niewłaściwe)</w:t>
      </w:r>
    </w:p>
    <w:p w14:paraId="00457121" w14:textId="39D84E36" w:rsidR="00A742DB" w:rsidRPr="00A742DB" w:rsidRDefault="00796294" w:rsidP="00796294">
      <w:pPr>
        <w:rPr>
          <w:b/>
          <w:bCs/>
        </w:rPr>
      </w:pPr>
      <w:r>
        <w:rPr>
          <w:b/>
          <w:bCs/>
        </w:rPr>
        <w:t xml:space="preserve">4. </w:t>
      </w:r>
      <w:r w:rsidR="00A742DB" w:rsidRPr="00A742DB">
        <w:rPr>
          <w:b/>
          <w:bCs/>
        </w:rPr>
        <w:t>Zasady organizacyjne:</w:t>
      </w:r>
    </w:p>
    <w:p w14:paraId="5B28D7AF" w14:textId="5668B68D" w:rsidR="00A742DB" w:rsidRDefault="00A742DB" w:rsidP="00796294">
      <w:pPr>
        <w:pStyle w:val="Akapitzlist"/>
        <w:numPr>
          <w:ilvl w:val="0"/>
          <w:numId w:val="2"/>
        </w:numPr>
      </w:pPr>
      <w:r w:rsidRPr="00A742DB">
        <w:t xml:space="preserve">Warunkiem ubiegania się o nagrodę jest złożenie przez wychowawcę lub innego nauczyciela wniosku o przyznanie nagrody dla ucznia, który spełnia co najmniej jedno </w:t>
      </w:r>
      <w:r w:rsidR="00766580">
        <w:t>z</w:t>
      </w:r>
      <w:r w:rsidRPr="00A742DB">
        <w:t xml:space="preserve"> ww. kryteriów. Każdy nauczyciel może złożyć wniosek dla więcej niż jednego ucznia. </w:t>
      </w:r>
      <w:r>
        <w:t>Wnioski mogą być składane:</w:t>
      </w:r>
    </w:p>
    <w:p w14:paraId="42AA0383" w14:textId="1640C266" w:rsidR="00A742DB" w:rsidRDefault="00A742DB" w:rsidP="00A742DB">
      <w:pPr>
        <w:ind w:left="360"/>
      </w:pPr>
      <w:r>
        <w:t>- w sekretariacie szkoły</w:t>
      </w:r>
    </w:p>
    <w:p w14:paraId="2504CBB4" w14:textId="0B3570DA" w:rsidR="00A742DB" w:rsidRDefault="00A742DB" w:rsidP="00A742DB">
      <w:pPr>
        <w:ind w:left="360"/>
      </w:pPr>
      <w:r>
        <w:t xml:space="preserve">- drogą mailową na adres: </w:t>
      </w:r>
      <w:hyperlink r:id="rId5" w:history="1">
        <w:r w:rsidR="00796294" w:rsidRPr="00796294">
          <w:rPr>
            <w:rStyle w:val="Hipercze"/>
          </w:rPr>
          <w:t>radarodzicowsp4@proton.me</w:t>
        </w:r>
      </w:hyperlink>
    </w:p>
    <w:p w14:paraId="6A503B9E" w14:textId="77777777" w:rsidR="00A742DB" w:rsidRDefault="00A742DB" w:rsidP="0057392B">
      <w:r w:rsidRPr="00A742DB">
        <w:t xml:space="preserve">b) Nauczyciel wymienia kryteria nagrody o jaką wnioskuje (im więcej kryteriów, tym szanse na przyznanie lub wysokość nagrody są większe). </w:t>
      </w:r>
    </w:p>
    <w:p w14:paraId="1E9BC0B2" w14:textId="77777777" w:rsidR="00A742DB" w:rsidRDefault="00A742DB" w:rsidP="0057392B">
      <w:r w:rsidRPr="00A742DB">
        <w:t xml:space="preserve">c) W każdej kategorii uczniowi przyznawane są punkty od 1 do 10 *. Punkty przyznaje Komisja Nagród Rady Rodziców. </w:t>
      </w:r>
    </w:p>
    <w:p w14:paraId="162E10CE" w14:textId="77777777" w:rsidR="00A742DB" w:rsidRDefault="00A742DB" w:rsidP="0057392B">
      <w:r w:rsidRPr="00A742DB">
        <w:t xml:space="preserve">d) Nauczyciel może wnioskować o nagrodę dla ucznia, którego </w:t>
      </w:r>
      <w:r w:rsidRPr="00766580">
        <w:rPr>
          <w:u w:val="single"/>
        </w:rPr>
        <w:t>ocena z zachowania nie jest niższa niż bardzo dobra</w:t>
      </w:r>
      <w:r w:rsidRPr="00A742DB">
        <w:t xml:space="preserve">. Jeśli nauczyciel wnioskuje o nagrodę dla ucznia z orzeczeniem lub dla ucznia, który osiąga sukcesy sportowe, to </w:t>
      </w:r>
      <w:r w:rsidRPr="00766580">
        <w:rPr>
          <w:u w:val="single"/>
        </w:rPr>
        <w:t>ocena z zachowania nie może być niższa niż dobra.</w:t>
      </w:r>
      <w:r w:rsidRPr="00A742DB">
        <w:t xml:space="preserve"> </w:t>
      </w:r>
    </w:p>
    <w:p w14:paraId="4DD865A1" w14:textId="77777777" w:rsidR="00A742DB" w:rsidRDefault="00A742DB" w:rsidP="0057392B">
      <w:r w:rsidRPr="00A742DB">
        <w:t xml:space="preserve">e) Wychowawca lub nauczyciel wnioskujący uzupełnia wniosek wpisując średnią ocen ucznia oraz ocenę z zachowania. </w:t>
      </w:r>
    </w:p>
    <w:p w14:paraId="33783A6B" w14:textId="77777777" w:rsidR="00A742DB" w:rsidRDefault="00A742DB" w:rsidP="0057392B">
      <w:r w:rsidRPr="00A742DB">
        <w:t xml:space="preserve">f) Termin składania wniosków – nie później niż następnego dnia po radzie klasyfikacyjnej na zakończenie roku szkolnego. </w:t>
      </w:r>
    </w:p>
    <w:p w14:paraId="741ACD11" w14:textId="01BFBB11" w:rsidR="00A742DB" w:rsidRDefault="00A742DB" w:rsidP="0057392B">
      <w:r w:rsidRPr="00A742DB">
        <w:t>g) Termin zebrania Komisji Nagród Rady Rodziców – do 3 dni po radzie klasyfikacyjnej.</w:t>
      </w:r>
    </w:p>
    <w:p w14:paraId="55E94482" w14:textId="77777777" w:rsidR="00796294" w:rsidRDefault="00796294" w:rsidP="0057392B">
      <w:r w:rsidRPr="00796294">
        <w:t xml:space="preserve">h) Komisja podczas obrad wyłoni ucznia/uczniów, który/którzy otrzyma/otrzymają nagrodę. Określi również liczbę i wysokość przyznanych nagród w poszczególnych kategoriach, uwzględniając środki finansowe Rady Rodziców zgromadzone na koncie. </w:t>
      </w:r>
    </w:p>
    <w:p w14:paraId="2CC06094" w14:textId="77777777" w:rsidR="00796294" w:rsidRDefault="00796294" w:rsidP="0057392B">
      <w:r w:rsidRPr="00796294">
        <w:t xml:space="preserve">i) W przypadku uczniów z klas III wychowawca zgłasza do nagrody dodatkowej trzy osoby, które w pierwszym etapie edukacji (I-III) uzyskały najlepsze rezultaty z w/w kryteriów. </w:t>
      </w:r>
    </w:p>
    <w:p w14:paraId="39AC48C7" w14:textId="70F61CEB" w:rsidR="00796294" w:rsidRDefault="00796294" w:rsidP="0057392B">
      <w:r w:rsidRPr="00796294">
        <w:lastRenderedPageBreak/>
        <w:t>j) Uczniowie, których rodzice nie przekażą jednorazowej rocznej wpłaty na konto Rady Rodziców (wysokość składki ustalana na pierwszym zebraniu RR we wrześniu), nie otrzymają dodatkowych nagród.</w:t>
      </w:r>
    </w:p>
    <w:p w14:paraId="0EC6DF9E" w14:textId="7371DEA5" w:rsidR="00A742DB" w:rsidRDefault="00766580" w:rsidP="0057392B">
      <w:r>
        <w:t>5</w:t>
      </w:r>
      <w:r w:rsidR="00796294">
        <w:t>.</w:t>
      </w:r>
      <w:r w:rsidR="00796294" w:rsidRPr="00796294">
        <w:t xml:space="preserve"> Na wniosek wychowawców klas VIII Komisja Nagród Rady Rodziców może podjąć decyzję o nagrodzie dodatkowej jako dofinansowanie wycieczki klasowej. Kwota dofinansowania nie może przekroczyć </w:t>
      </w:r>
      <w:r w:rsidR="00796294">
        <w:t>……………… zł.</w:t>
      </w:r>
    </w:p>
    <w:p w14:paraId="66229545" w14:textId="65C7BE9B" w:rsidR="00A742DB" w:rsidRPr="00796294" w:rsidRDefault="00766580" w:rsidP="0057392B">
      <w:pPr>
        <w:rPr>
          <w:b/>
          <w:bCs/>
        </w:rPr>
      </w:pPr>
      <w:r>
        <w:rPr>
          <w:b/>
          <w:bCs/>
        </w:rPr>
        <w:t>6</w:t>
      </w:r>
      <w:r w:rsidR="00796294" w:rsidRPr="00796294">
        <w:rPr>
          <w:b/>
          <w:bCs/>
        </w:rPr>
        <w:t>.</w:t>
      </w:r>
      <w:r w:rsidR="00A742DB" w:rsidRPr="00796294">
        <w:rPr>
          <w:b/>
          <w:bCs/>
        </w:rPr>
        <w:t xml:space="preserve"> Skład Komisji Nagród Rady Rodziców: </w:t>
      </w:r>
    </w:p>
    <w:p w14:paraId="4914B53F" w14:textId="01DA1B96" w:rsidR="00A742DB" w:rsidRDefault="00A742DB" w:rsidP="0057392B">
      <w:r w:rsidRPr="00A742DB">
        <w:t xml:space="preserve">a) 2 rodziców – przedstawicieli Rady Rodziców – powołanych </w:t>
      </w:r>
      <w:r w:rsidR="00766580">
        <w:t>w głosowaniu przez Radę Rodziców</w:t>
      </w:r>
      <w:r>
        <w:t>;</w:t>
      </w:r>
    </w:p>
    <w:p w14:paraId="74D64A9F" w14:textId="1F89A02F" w:rsidR="00A742DB" w:rsidRDefault="00EF2CBC" w:rsidP="0057392B">
      <w:r>
        <w:t>b</w:t>
      </w:r>
      <w:r w:rsidR="00A742DB">
        <w:t>) 1 członek Prezydium Rady Rodziców jako koordynator pracy Komisji.</w:t>
      </w:r>
    </w:p>
    <w:p w14:paraId="700FFAB3" w14:textId="79EBBFAC" w:rsidR="00796294" w:rsidRPr="00796294" w:rsidRDefault="00766580" w:rsidP="0057392B">
      <w:pPr>
        <w:rPr>
          <w:b/>
          <w:bCs/>
        </w:rPr>
      </w:pPr>
      <w:r>
        <w:rPr>
          <w:b/>
          <w:bCs/>
        </w:rPr>
        <w:t>7</w:t>
      </w:r>
      <w:r w:rsidR="00796294" w:rsidRPr="00796294">
        <w:rPr>
          <w:b/>
          <w:bCs/>
        </w:rPr>
        <w:t xml:space="preserve">. Postanowienia końcowe: </w:t>
      </w:r>
    </w:p>
    <w:p w14:paraId="263A3C22" w14:textId="77777777" w:rsidR="00796294" w:rsidRDefault="00796294" w:rsidP="0057392B">
      <w:r w:rsidRPr="00796294">
        <w:t xml:space="preserve">a) Wyniki pracy Komisji zostaną potwierdzone protokołem z obrad Komisji. </w:t>
      </w:r>
    </w:p>
    <w:p w14:paraId="5EF4E1B5" w14:textId="77777777" w:rsidR="00796294" w:rsidRDefault="00796294" w:rsidP="0057392B">
      <w:r w:rsidRPr="00796294">
        <w:t xml:space="preserve">b) Wręczenie nagród przyznanych przez Komisję odbędzie się podczas uroczystości zakończenia roku szkolnego. W uzasadnionych przypadkach decyzję o innym terminie i formie wręczenia nagrody podejmuje Dyrektor Szkoły w porozumieniu z Przewodniczącym Rady Rodziców. </w:t>
      </w:r>
    </w:p>
    <w:p w14:paraId="0A7AE16E" w14:textId="2321B3A1" w:rsidR="00796294" w:rsidRDefault="00796294" w:rsidP="0057392B">
      <w:r w:rsidRPr="00796294">
        <w:t>c) Regulamin może być zmieniony tylko na drodze uchwały Rady Rodziców.</w:t>
      </w:r>
    </w:p>
    <w:p w14:paraId="43D17A61" w14:textId="0277C2C6" w:rsidR="00796294" w:rsidRDefault="00766580" w:rsidP="00796294">
      <w:pPr>
        <w:rPr>
          <w:b/>
          <w:bCs/>
        </w:rPr>
      </w:pPr>
      <w:r>
        <w:rPr>
          <w:b/>
          <w:bCs/>
        </w:rPr>
        <w:t>8</w:t>
      </w:r>
      <w:r w:rsidR="00796294" w:rsidRPr="00796294">
        <w:rPr>
          <w:b/>
          <w:bCs/>
        </w:rPr>
        <w:t>. Regulamin obowiązuje od 16.01.2025.</w:t>
      </w:r>
    </w:p>
    <w:p w14:paraId="283C0A9D" w14:textId="77777777" w:rsidR="00796294" w:rsidRDefault="00796294" w:rsidP="00796294">
      <w:pPr>
        <w:rPr>
          <w:b/>
          <w:bCs/>
        </w:rPr>
      </w:pPr>
    </w:p>
    <w:p w14:paraId="3B83E2B2" w14:textId="77777777" w:rsidR="00796294" w:rsidRDefault="00796294" w:rsidP="00796294">
      <w:pPr>
        <w:rPr>
          <w:b/>
          <w:bCs/>
        </w:rPr>
      </w:pPr>
      <w:r w:rsidRPr="00796294">
        <w:rPr>
          <w:b/>
          <w:bCs/>
        </w:rPr>
        <w:t xml:space="preserve">*I. Punkty za średnią ocen: </w:t>
      </w:r>
    </w:p>
    <w:p w14:paraId="0E83D27E" w14:textId="4B1A9657" w:rsidR="00796294" w:rsidRDefault="00766580" w:rsidP="00796294">
      <w:pPr>
        <w:rPr>
          <w:b/>
          <w:bCs/>
        </w:rPr>
      </w:pPr>
      <w:r>
        <w:rPr>
          <w:b/>
          <w:bCs/>
        </w:rPr>
        <w:t>4,75</w:t>
      </w:r>
      <w:r w:rsidR="00796294" w:rsidRPr="00796294">
        <w:rPr>
          <w:b/>
          <w:bCs/>
        </w:rPr>
        <w:t xml:space="preserve"> – 5,</w:t>
      </w:r>
      <w:r>
        <w:rPr>
          <w:b/>
          <w:bCs/>
        </w:rPr>
        <w:t>00</w:t>
      </w:r>
      <w:r w:rsidR="00796294" w:rsidRPr="00796294">
        <w:rPr>
          <w:b/>
          <w:bCs/>
        </w:rPr>
        <w:t xml:space="preserve"> - 2pkt </w:t>
      </w:r>
    </w:p>
    <w:p w14:paraId="0D28B58D" w14:textId="0F135C58" w:rsidR="00796294" w:rsidRDefault="00796294" w:rsidP="00796294">
      <w:pPr>
        <w:rPr>
          <w:b/>
          <w:bCs/>
        </w:rPr>
      </w:pPr>
      <w:r w:rsidRPr="00796294">
        <w:rPr>
          <w:b/>
          <w:bCs/>
        </w:rPr>
        <w:t>5,</w:t>
      </w:r>
      <w:r w:rsidR="00766580">
        <w:rPr>
          <w:b/>
          <w:bCs/>
        </w:rPr>
        <w:t>01</w:t>
      </w:r>
      <w:r w:rsidRPr="00796294">
        <w:rPr>
          <w:b/>
          <w:bCs/>
        </w:rPr>
        <w:t xml:space="preserve"> – 5,30 - 4pkt </w:t>
      </w:r>
    </w:p>
    <w:p w14:paraId="6BD6AACC" w14:textId="77777777" w:rsidR="00796294" w:rsidRDefault="00796294" w:rsidP="00796294">
      <w:pPr>
        <w:rPr>
          <w:b/>
          <w:bCs/>
        </w:rPr>
      </w:pPr>
      <w:r w:rsidRPr="00796294">
        <w:rPr>
          <w:b/>
          <w:bCs/>
        </w:rPr>
        <w:t xml:space="preserve">5,31 – 5,45 - 6pkt </w:t>
      </w:r>
    </w:p>
    <w:p w14:paraId="6CA0EA16" w14:textId="77777777" w:rsidR="00796294" w:rsidRDefault="00796294" w:rsidP="00796294">
      <w:pPr>
        <w:rPr>
          <w:b/>
          <w:bCs/>
        </w:rPr>
      </w:pPr>
      <w:r w:rsidRPr="00796294">
        <w:rPr>
          <w:b/>
          <w:bCs/>
        </w:rPr>
        <w:t xml:space="preserve">5,46 – 5,60 - 8pkt </w:t>
      </w:r>
    </w:p>
    <w:p w14:paraId="058A66B6" w14:textId="77777777" w:rsidR="00796294" w:rsidRDefault="00796294" w:rsidP="00796294">
      <w:pPr>
        <w:rPr>
          <w:b/>
          <w:bCs/>
        </w:rPr>
      </w:pPr>
      <w:r w:rsidRPr="00796294">
        <w:rPr>
          <w:b/>
          <w:bCs/>
        </w:rPr>
        <w:t xml:space="preserve">5,61 – 6,00 - 10pkt </w:t>
      </w:r>
    </w:p>
    <w:p w14:paraId="05E542EF" w14:textId="77777777" w:rsidR="00796294" w:rsidRDefault="00796294" w:rsidP="00796294">
      <w:pPr>
        <w:rPr>
          <w:b/>
          <w:bCs/>
        </w:rPr>
      </w:pPr>
      <w:r w:rsidRPr="00796294">
        <w:rPr>
          <w:b/>
          <w:bCs/>
        </w:rPr>
        <w:t xml:space="preserve">II. Za sukcesy sportowe i osiągnięcia naukowe – 3pkt za każdą dyscyplinę sportową, olimpiadę naukową na szczeblu co najmniej powiatowym. </w:t>
      </w:r>
    </w:p>
    <w:p w14:paraId="3D3C87C8" w14:textId="2C50DDE5" w:rsidR="00796294" w:rsidRPr="00796294" w:rsidRDefault="00796294" w:rsidP="00796294">
      <w:pPr>
        <w:rPr>
          <w:b/>
          <w:bCs/>
        </w:rPr>
      </w:pPr>
      <w:r w:rsidRPr="00796294">
        <w:rPr>
          <w:b/>
          <w:bCs/>
        </w:rPr>
        <w:t xml:space="preserve">III. Za aktywność wymieniową w pkt. </w:t>
      </w:r>
      <w:r>
        <w:rPr>
          <w:b/>
          <w:bCs/>
        </w:rPr>
        <w:t xml:space="preserve">2 c) oraz 3 </w:t>
      </w:r>
      <w:r w:rsidRPr="00796294">
        <w:rPr>
          <w:b/>
          <w:bCs/>
        </w:rPr>
        <w:t>d</w:t>
      </w:r>
      <w:r>
        <w:rPr>
          <w:b/>
          <w:bCs/>
        </w:rPr>
        <w:t>)</w:t>
      </w:r>
      <w:r w:rsidRPr="00796294">
        <w:rPr>
          <w:b/>
          <w:bCs/>
        </w:rPr>
        <w:t xml:space="preserve"> – punkty przyznaje Komisja na podstawie wymienionych przez wychowawcę lub nauczyciela zgłaszającego działań oraz akcji, w których uczeń brał udział (łącznie maksymalnie 10 pkt.)</w:t>
      </w:r>
    </w:p>
    <w:p w14:paraId="1CC4C54A" w14:textId="4CB67CDC" w:rsidR="00796294" w:rsidRPr="0057392B" w:rsidRDefault="00EE49D7" w:rsidP="0057392B">
      <w:r>
        <w:t>Wysokość bonów (lub prestiż nagrody rzeczowej) będzie dostosowana wprost proporcjonalnie do osiągniętej ilości punktów wg powyższej punktacji.</w:t>
      </w:r>
    </w:p>
    <w:sectPr w:rsidR="00796294" w:rsidRPr="0057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70216"/>
    <w:multiLevelType w:val="hybridMultilevel"/>
    <w:tmpl w:val="0B92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733E6"/>
    <w:multiLevelType w:val="hybridMultilevel"/>
    <w:tmpl w:val="7C682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86796">
    <w:abstractNumId w:val="1"/>
  </w:num>
  <w:num w:numId="2" w16cid:durableId="80197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2B"/>
    <w:rsid w:val="0007245B"/>
    <w:rsid w:val="00103A6E"/>
    <w:rsid w:val="003735DD"/>
    <w:rsid w:val="0057392B"/>
    <w:rsid w:val="00766580"/>
    <w:rsid w:val="0077374E"/>
    <w:rsid w:val="00796294"/>
    <w:rsid w:val="00A742DB"/>
    <w:rsid w:val="00D70940"/>
    <w:rsid w:val="00EE49D7"/>
    <w:rsid w:val="00E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44CD"/>
  <w15:chartTrackingRefBased/>
  <w15:docId w15:val="{9012D457-755B-4706-8AEA-7D1EED36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3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39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3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39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3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3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3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3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39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39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39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39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39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39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39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3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3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3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3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3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39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39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39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3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39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392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962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radarodzicowsp4@proton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Dąbek</dc:creator>
  <cp:keywords/>
  <dc:description/>
  <cp:lastModifiedBy>Basia Dąbek</cp:lastModifiedBy>
  <cp:revision>3</cp:revision>
  <dcterms:created xsi:type="dcterms:W3CDTF">2025-01-16T12:50:00Z</dcterms:created>
  <dcterms:modified xsi:type="dcterms:W3CDTF">2025-01-31T19:49:00Z</dcterms:modified>
</cp:coreProperties>
</file>